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8" w:rsidRDefault="001B27E8" w:rsidP="001B27E8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1B27E8" w:rsidRDefault="001B27E8" w:rsidP="001B27E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6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1B27E8" w:rsidRDefault="001B27E8" w:rsidP="001B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27E8" w:rsidRPr="005A4D9E" w:rsidRDefault="001B27E8" w:rsidP="005A4D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AF49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</w:t>
      </w:r>
      <w:r w:rsidR="005246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5246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246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5A4D9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D9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.2015 г. от </w:t>
      </w:r>
      <w:r w:rsidR="005A4D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:00 часа , се проведе заседание на ОИК- Опака.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</w:t>
      </w:r>
      <w:r w:rsidR="000E3472">
        <w:rPr>
          <w:rFonts w:ascii="Times New Roman" w:hAnsi="Times New Roman" w:cs="Times New Roman"/>
          <w:sz w:val="24"/>
          <w:szCs w:val="24"/>
        </w:rPr>
        <w:t xml:space="preserve">а Десислава Петрова Христова в </w:t>
      </w:r>
      <w:r w:rsidR="005A4D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3472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5D4EF3" w:rsidRPr="005D4EF3" w:rsidRDefault="005D4EF3" w:rsidP="005D4EF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EF3">
        <w:rPr>
          <w:rFonts w:ascii="Times New Roman" w:hAnsi="Times New Roman" w:cs="Times New Roman"/>
          <w:sz w:val="24"/>
          <w:szCs w:val="24"/>
        </w:rPr>
        <w:t>Проект за решение за определян</w:t>
      </w:r>
      <w:r>
        <w:rPr>
          <w:rFonts w:ascii="Times New Roman" w:hAnsi="Times New Roman" w:cs="Times New Roman"/>
          <w:sz w:val="24"/>
          <w:szCs w:val="24"/>
        </w:rPr>
        <w:t>е на трима членове на ОИК Опака</w:t>
      </w:r>
      <w:r w:rsidRPr="005D4EF3">
        <w:rPr>
          <w:rFonts w:ascii="Times New Roman" w:hAnsi="Times New Roman" w:cs="Times New Roman"/>
          <w:sz w:val="24"/>
          <w:szCs w:val="24"/>
        </w:rPr>
        <w:t xml:space="preserve"> да присъстват при отваряне и затвар</w:t>
      </w:r>
      <w:r w:rsidR="005A4D9E">
        <w:rPr>
          <w:rFonts w:ascii="Times New Roman" w:hAnsi="Times New Roman" w:cs="Times New Roman"/>
          <w:sz w:val="24"/>
          <w:szCs w:val="24"/>
        </w:rPr>
        <w:t>яне на помещението</w:t>
      </w:r>
      <w:r w:rsidRPr="005D4EF3">
        <w:rPr>
          <w:rFonts w:ascii="Times New Roman" w:hAnsi="Times New Roman" w:cs="Times New Roman"/>
          <w:sz w:val="24"/>
          <w:szCs w:val="24"/>
        </w:rPr>
        <w:t>, където се съхраняват изборни книжа за МИ и НР 2015г.</w:t>
      </w:r>
    </w:p>
    <w:p w:rsidR="005D4EF3" w:rsidRPr="005D4EF3" w:rsidRDefault="005D4EF3" w:rsidP="005D4E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4EF3">
        <w:rPr>
          <w:rFonts w:ascii="Times New Roman" w:hAnsi="Times New Roman" w:cs="Times New Roman"/>
          <w:sz w:val="24"/>
          <w:szCs w:val="24"/>
        </w:rPr>
        <w:t>2. Определяне на членове на ОИК Опака за предоставяне на протоколи и изборни книжа в ЦИК.</w:t>
      </w:r>
    </w:p>
    <w:p w:rsidR="001B27E8" w:rsidRPr="005A4D9E" w:rsidRDefault="001B27E8" w:rsidP="005A4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E8" w:rsidRPr="00FD3991" w:rsidRDefault="001B27E8" w:rsidP="001B27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43195C" w:rsidRDefault="001B27E8" w:rsidP="005A4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Pr="00212D33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B27E8" w:rsidRDefault="001B27E8" w:rsidP="001B27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 11 гласа “ЗА”.</w:t>
      </w:r>
    </w:p>
    <w:p w:rsidR="005A4D9E" w:rsidRDefault="005A4D9E" w:rsidP="005A4D9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от дневния ред докладва Десислава Петрова Христова – Председател  на ОИК Опака.</w:t>
      </w:r>
    </w:p>
    <w:p w:rsidR="005D4EF3" w:rsidRPr="005A4D9E" w:rsidRDefault="005A4D9E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 w:rsidRPr="005A4D9E">
        <w:rPr>
          <w:rFonts w:ascii="Times New Roman" w:hAnsi="Times New Roman" w:cs="Times New Roman"/>
          <w:sz w:val="24"/>
          <w:szCs w:val="24"/>
        </w:rPr>
        <w:t xml:space="preserve">Предлагам трима члена от различни политически сили, които да присъстват при отваряне и </w:t>
      </w:r>
      <w:r>
        <w:rPr>
          <w:rFonts w:ascii="Times New Roman" w:hAnsi="Times New Roman" w:cs="Times New Roman"/>
          <w:sz w:val="24"/>
          <w:szCs w:val="24"/>
        </w:rPr>
        <w:t>затваряне на помещението</w:t>
      </w:r>
      <w:r w:rsidRPr="005A4D9E">
        <w:rPr>
          <w:rFonts w:ascii="Times New Roman" w:hAnsi="Times New Roman" w:cs="Times New Roman"/>
          <w:sz w:val="24"/>
          <w:szCs w:val="24"/>
        </w:rPr>
        <w:t>, където се съхраняват изборни</w:t>
      </w:r>
      <w:r>
        <w:rPr>
          <w:rFonts w:ascii="Times New Roman" w:hAnsi="Times New Roman" w:cs="Times New Roman"/>
          <w:sz w:val="24"/>
          <w:szCs w:val="24"/>
        </w:rPr>
        <w:t xml:space="preserve"> книжа за МИ и НР 2015г. Диляна Жекова Кънева – ПП ГРБ, Кръстьо Стойков Якимов– БСП, Иван Русев Иванов– НФСБ.</w:t>
      </w:r>
      <w:r w:rsidRPr="005A4D9E">
        <w:rPr>
          <w:rFonts w:ascii="Times New Roman" w:hAnsi="Times New Roman" w:cs="Times New Roman"/>
          <w:sz w:val="24"/>
          <w:szCs w:val="24"/>
        </w:rPr>
        <w:t xml:space="preserve"> Няма направени предложения и разисквания по точката.</w:t>
      </w:r>
    </w:p>
    <w:p w:rsidR="005A4D9E" w:rsidRDefault="005A4D9E" w:rsidP="005A4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Pr="00212D33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4D9E" w:rsidTr="00F9380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D9E" w:rsidRDefault="005A4D9E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A4D9E" w:rsidRDefault="005A4D9E" w:rsidP="005A4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 11 гласа “ЗА”.</w:t>
      </w:r>
    </w:p>
    <w:p w:rsidR="005A4D9E" w:rsidRPr="005A4D9E" w:rsidRDefault="005A4D9E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 w:rsidRPr="005A4D9E">
        <w:rPr>
          <w:rFonts w:ascii="Times New Roman" w:hAnsi="Times New Roman" w:cs="Times New Roman"/>
          <w:sz w:val="24"/>
          <w:szCs w:val="24"/>
        </w:rPr>
        <w:t xml:space="preserve">На основание на чл. 87 ал. 1 т. 1 от ИК, ОИК Опака </w:t>
      </w:r>
    </w:p>
    <w:p w:rsidR="005A4D9E" w:rsidRPr="005A4D9E" w:rsidRDefault="005A4D9E" w:rsidP="005A4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4D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D4EF3" w:rsidRDefault="005A4D9E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</w:t>
      </w:r>
      <w:r w:rsidRPr="005A4D9E">
        <w:rPr>
          <w:rFonts w:ascii="Times New Roman" w:hAnsi="Times New Roman" w:cs="Times New Roman"/>
          <w:sz w:val="24"/>
          <w:szCs w:val="24"/>
        </w:rPr>
        <w:t xml:space="preserve"> Диляна Жекова Кънева – ПП ГРБ, Кръстьо Стойков Якимов– БСП, Иван Русев Иванов– НФСБ да  присъстват при отваряне и затваряне на помещението, където се съхраняват изборни книжа за МИ и НР 2015г.</w:t>
      </w:r>
    </w:p>
    <w:p w:rsidR="005A4D9E" w:rsidRDefault="005A4D9E" w:rsidP="005A4D9E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5A4D9E" w:rsidRPr="005A4D9E" w:rsidRDefault="005A4D9E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5D4EF3" w:rsidP="001B27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2 </w:t>
      </w:r>
      <w:r w:rsidR="001B27E8">
        <w:rPr>
          <w:rFonts w:ascii="Times New Roman" w:hAnsi="Times New Roman" w:cs="Times New Roman"/>
          <w:sz w:val="24"/>
          <w:szCs w:val="24"/>
        </w:rPr>
        <w:t>от дневния ред докладва Десислава Петрова Христова – Председател  на ОИК Опака.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предаване на ЦИК на протоколите на ОИК Опака и изборни книжа следва ОИК Опака да определи 3-членна комисия която да предостави протоколите от проведените</w:t>
      </w:r>
      <w:r w:rsidR="005D4EF3">
        <w:rPr>
          <w:rFonts w:ascii="Times New Roman" w:hAnsi="Times New Roman" w:cs="Times New Roman"/>
          <w:sz w:val="24"/>
          <w:szCs w:val="24"/>
        </w:rPr>
        <w:t xml:space="preserve"> избори за кметове на кметства с.Голямо Градище и с.Горско Абланово</w:t>
      </w:r>
      <w:r>
        <w:rPr>
          <w:rFonts w:ascii="Times New Roman" w:hAnsi="Times New Roman" w:cs="Times New Roman"/>
          <w:sz w:val="24"/>
          <w:szCs w:val="24"/>
        </w:rPr>
        <w:t>. Предлагам</w:t>
      </w:r>
      <w:r w:rsidR="005D4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EF3">
        <w:rPr>
          <w:rFonts w:ascii="Times New Roman" w:hAnsi="Times New Roman" w:cs="Times New Roman"/>
          <w:sz w:val="24"/>
          <w:szCs w:val="24"/>
        </w:rPr>
        <w:t>Десислава Петрова Христова</w:t>
      </w:r>
      <w:r w:rsidR="005D4EF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 П</w:t>
      </w: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редседател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Феим Юсменов Феимов - Секретар </w:t>
      </w:r>
      <w:r w:rsidR="005D4EF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192F92" w:rsidRPr="00AC725E" w:rsidRDefault="00A66BC1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Росица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Иванова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Станева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 зам.председател.</w:t>
      </w:r>
      <w:proofErr w:type="gramEnd"/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 предадат </w:t>
      </w: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избо</w:t>
      </w:r>
      <w:r w:rsidR="005D4EF3">
        <w:rPr>
          <w:rFonts w:ascii="Times New Roman" w:eastAsia="Times New Roman" w:hAnsi="Times New Roman" w:cs="Times New Roman"/>
          <w:color w:val="333333"/>
          <w:sz w:val="24"/>
          <w:szCs w:val="24"/>
        </w:rPr>
        <w:t>рните книжа и материали на ЦИК 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B27E8" w:rsidRPr="00C90BE4" w:rsidTr="009F6072"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B27E8" w:rsidRPr="007A75BC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B27E8" w:rsidRPr="007A75BC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RPr="00C90BE4" w:rsidTr="009F6072">
        <w:tc>
          <w:tcPr>
            <w:tcW w:w="4606" w:type="dxa"/>
          </w:tcPr>
          <w:p w:rsidR="001B27E8" w:rsidRPr="003F4A34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B27E8" w:rsidRPr="00C90BE4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 във връзка с т. 32 от Изборния кодекс Общинската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Опака </w:t>
      </w:r>
    </w:p>
    <w:p w:rsidR="00192F92" w:rsidRPr="00AC725E" w:rsidRDefault="00192F92" w:rsidP="00192F92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92F92" w:rsidRPr="00AC725E" w:rsidRDefault="00192F92" w:rsidP="00192F92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92F92" w:rsidRPr="00AC725E" w:rsidRDefault="0034072F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192F92" w:rsidRPr="00AC72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92F92"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Определя:</w:t>
      </w:r>
    </w:p>
    <w:p w:rsidR="005A4D9E" w:rsidRPr="00AC725E" w:rsidRDefault="005A4D9E" w:rsidP="005A4D9E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Петрова Христова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 П</w:t>
      </w: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редседател</w:t>
      </w:r>
    </w:p>
    <w:p w:rsidR="005A4D9E" w:rsidRPr="00AC725E" w:rsidRDefault="005A4D9E" w:rsidP="005A4D9E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Феим Юсменов Феимов - Секретар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A66BC1" w:rsidRPr="00AC725E" w:rsidRDefault="00A66BC1" w:rsidP="00A66BC1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Росица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Иванова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Станева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 зам.председател.</w:t>
      </w:r>
      <w:proofErr w:type="gramEnd"/>
    </w:p>
    <w:p w:rsidR="00192F92" w:rsidRPr="00AC725E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 предадат </w:t>
      </w: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избо</w:t>
      </w:r>
      <w:r w:rsidR="005A4D9E">
        <w:rPr>
          <w:rFonts w:ascii="Times New Roman" w:eastAsia="Times New Roman" w:hAnsi="Times New Roman" w:cs="Times New Roman"/>
          <w:color w:val="333333"/>
          <w:sz w:val="24"/>
          <w:szCs w:val="24"/>
        </w:rPr>
        <w:t>рните книжа и материали на ЦИК .</w:t>
      </w:r>
    </w:p>
    <w:p w:rsidR="00192F92" w:rsidRDefault="00192F92" w:rsidP="00192F92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>
        <w:rPr>
          <w:rFonts w:ascii="Times New Roman" w:hAnsi="Times New Roman" w:cs="Times New Roman"/>
          <w:sz w:val="24"/>
          <w:szCs w:val="24"/>
        </w:rPr>
        <w:t xml:space="preserve"> 09:20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B27E8" w:rsidRPr="00C90BE4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Pr="005A4D9E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1B27E8" w:rsidRPr="00C90BE4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1B27E8" w:rsidRPr="005A4D9E" w:rsidRDefault="001B27E8" w:rsidP="005A4D9E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sectPr w:rsidR="001B27E8" w:rsidRPr="005A4D9E" w:rsidSect="0042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99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357"/>
    <w:multiLevelType w:val="multilevel"/>
    <w:tmpl w:val="DCA65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934B7"/>
    <w:multiLevelType w:val="multilevel"/>
    <w:tmpl w:val="10C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61298"/>
    <w:multiLevelType w:val="hybridMultilevel"/>
    <w:tmpl w:val="C1AEA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27E8"/>
    <w:rsid w:val="000D2B09"/>
    <w:rsid w:val="000E3472"/>
    <w:rsid w:val="00192F92"/>
    <w:rsid w:val="001B27E8"/>
    <w:rsid w:val="001F5EBD"/>
    <w:rsid w:val="002636A4"/>
    <w:rsid w:val="00307885"/>
    <w:rsid w:val="00311482"/>
    <w:rsid w:val="0034072F"/>
    <w:rsid w:val="00425B06"/>
    <w:rsid w:val="0043195C"/>
    <w:rsid w:val="004E683E"/>
    <w:rsid w:val="00524661"/>
    <w:rsid w:val="005A4D9E"/>
    <w:rsid w:val="005D4EF3"/>
    <w:rsid w:val="005E5C16"/>
    <w:rsid w:val="00612AA1"/>
    <w:rsid w:val="006321FE"/>
    <w:rsid w:val="007358B5"/>
    <w:rsid w:val="008701A1"/>
    <w:rsid w:val="009B5EFD"/>
    <w:rsid w:val="009F6072"/>
    <w:rsid w:val="00A406FA"/>
    <w:rsid w:val="00A66BC1"/>
    <w:rsid w:val="00A81D2B"/>
    <w:rsid w:val="00A82291"/>
    <w:rsid w:val="00AC3F30"/>
    <w:rsid w:val="00AC47D8"/>
    <w:rsid w:val="00AF49BD"/>
    <w:rsid w:val="00B6755C"/>
    <w:rsid w:val="00BA6068"/>
    <w:rsid w:val="00C35FFF"/>
    <w:rsid w:val="00DC0A8B"/>
    <w:rsid w:val="00E17058"/>
    <w:rsid w:val="00ED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7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2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rsid w:val="009F607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25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52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04AA-9277-4E4F-B9F7-7CE2075A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cp:lastPrinted>2015-11-01T14:00:00Z</cp:lastPrinted>
  <dcterms:created xsi:type="dcterms:W3CDTF">2015-11-01T13:40:00Z</dcterms:created>
  <dcterms:modified xsi:type="dcterms:W3CDTF">2015-11-01T19:36:00Z</dcterms:modified>
</cp:coreProperties>
</file>