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7042AE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34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7042AE" w:rsidRPr="00BE056E" w:rsidRDefault="00651224" w:rsidP="007042AE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7042AE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7042AE">
        <w:rPr>
          <w:rFonts w:ascii="Times New Roman" w:hAnsi="Times New Roman" w:cs="Times New Roman"/>
          <w:sz w:val="24"/>
          <w:szCs w:val="24"/>
        </w:rPr>
        <w:t>  партия   „ДЕМОКРАТИ  ЗА ОТГОВОРНОСТ, СВОБОДА И ТОЛЕРАНТНОСТ“</w:t>
      </w:r>
      <w:r w:rsidR="007042AE"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 w:rsidR="007042AE">
        <w:rPr>
          <w:rFonts w:ascii="Times New Roman" w:hAnsi="Times New Roman" w:cs="Times New Roman"/>
          <w:sz w:val="24"/>
          <w:szCs w:val="24"/>
        </w:rPr>
        <w:t>зборите за Кмет на община Опака</w:t>
      </w:r>
      <w:r w:rsidR="007042AE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CA74A2" w:rsidRDefault="00CA74A2" w:rsidP="00CA74A2">
      <w:pPr>
        <w:rPr>
          <w:rFonts w:ascii="Times New Roman" w:hAnsi="Times New Roman" w:cs="Times New Roman"/>
          <w:sz w:val="24"/>
          <w:szCs w:val="24"/>
        </w:rPr>
      </w:pPr>
    </w:p>
    <w:p w:rsidR="007042AE" w:rsidRPr="00BE056E" w:rsidRDefault="007042AE" w:rsidP="007042AE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7042AE" w:rsidRPr="00BE056E" w:rsidRDefault="007042AE" w:rsidP="007042AE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7042AE" w:rsidRPr="00BE056E" w:rsidRDefault="007042AE" w:rsidP="00704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  партия   „ДЕМОКРАТИ  ЗА ОТГОВОРНОСТ, СВОБОДА И ТОЛЕРАНТНОСТ“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>
        <w:rPr>
          <w:rFonts w:ascii="Times New Roman" w:hAnsi="Times New Roman" w:cs="Times New Roman"/>
          <w:sz w:val="24"/>
          <w:szCs w:val="24"/>
        </w:rPr>
        <w:t>зборите за Кмет на община Опака</w:t>
      </w:r>
      <w:r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7042AE" w:rsidRPr="00BE056E" w:rsidRDefault="007042AE" w:rsidP="007042AE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парт</w:t>
      </w:r>
      <w:r>
        <w:rPr>
          <w:rFonts w:ascii="Times New Roman" w:hAnsi="Times New Roman" w:cs="Times New Roman"/>
          <w:sz w:val="24"/>
          <w:szCs w:val="24"/>
        </w:rPr>
        <w:t>ия  „ДЕМОКРАТИ  ЗА ОТГОВОРНОСТ, СВОБОДА И ТОЛЕРАНТНОСТ“</w:t>
      </w:r>
      <w:r w:rsidRPr="00BE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6E">
        <w:rPr>
          <w:rFonts w:ascii="Times New Roman" w:hAnsi="Times New Roman" w:cs="Times New Roman"/>
          <w:sz w:val="24"/>
          <w:szCs w:val="24"/>
        </w:rPr>
        <w:t>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община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CA74A2" w:rsidRPr="00772566" w:rsidRDefault="00CA74A2" w:rsidP="00CA74A2">
      <w:pPr>
        <w:rPr>
          <w:rFonts w:ascii="Times New Roman" w:hAnsi="Times New Roman" w:cs="Times New Roman"/>
          <w:sz w:val="24"/>
          <w:szCs w:val="24"/>
        </w:rPr>
      </w:pPr>
      <w:r w:rsidRPr="00772566">
        <w:rPr>
          <w:rFonts w:ascii="Times New Roman" w:hAnsi="Times New Roman" w:cs="Times New Roman"/>
          <w:sz w:val="24"/>
          <w:szCs w:val="24"/>
        </w:rPr>
        <w:t xml:space="preserve">Решението може да се обжалва в срок до три дни от обявяването му пред ЦИК София. </w:t>
      </w:r>
    </w:p>
    <w:p w:rsidR="007042AE" w:rsidRDefault="007042AE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A4447"/>
    <w:rsid w:val="003D7C10"/>
    <w:rsid w:val="0048485F"/>
    <w:rsid w:val="004B7F60"/>
    <w:rsid w:val="00540BCB"/>
    <w:rsid w:val="006419C4"/>
    <w:rsid w:val="00651224"/>
    <w:rsid w:val="00695373"/>
    <w:rsid w:val="006A1681"/>
    <w:rsid w:val="006D15A5"/>
    <w:rsid w:val="007042AE"/>
    <w:rsid w:val="007673C1"/>
    <w:rsid w:val="007B1BED"/>
    <w:rsid w:val="00841CA6"/>
    <w:rsid w:val="009265BE"/>
    <w:rsid w:val="009575D7"/>
    <w:rsid w:val="009C0F9C"/>
    <w:rsid w:val="00A01059"/>
    <w:rsid w:val="00A029F9"/>
    <w:rsid w:val="00B126E0"/>
    <w:rsid w:val="00B3651E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2019-09-16T13:33:00Z</dcterms:created>
  <dcterms:modified xsi:type="dcterms:W3CDTF">2019-09-16T13:33:00Z</dcterms:modified>
</cp:coreProperties>
</file>