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51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4370F2" w:rsidRDefault="00651224" w:rsidP="006465C4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7D175C" w:rsidRPr="001F21A6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бюлетината за избор на кмет на община</w:t>
      </w:r>
      <w:r w:rsidR="007D175C">
        <w:rPr>
          <w:rFonts w:ascii="Times New Roman" w:hAnsi="Times New Roman" w:cs="Times New Roman"/>
          <w:sz w:val="24"/>
          <w:szCs w:val="24"/>
        </w:rPr>
        <w:t xml:space="preserve"> за изборите на 27 октомври 2019г</w:t>
      </w:r>
    </w:p>
    <w:p w:rsidR="00060C5B" w:rsidRDefault="00060C5B" w:rsidP="006465C4">
      <w:pPr>
        <w:rPr>
          <w:rFonts w:ascii="Times New Roman" w:hAnsi="Times New Roman" w:cs="Times New Roman"/>
          <w:sz w:val="24"/>
          <w:szCs w:val="24"/>
        </w:rPr>
      </w:pPr>
    </w:p>
    <w:p w:rsidR="007D175C" w:rsidRPr="00D32900" w:rsidRDefault="00060C5B" w:rsidP="007D1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175C">
        <w:rPr>
          <w:rFonts w:ascii="Times New Roman" w:hAnsi="Times New Roman" w:cs="Times New Roman"/>
          <w:sz w:val="24"/>
          <w:szCs w:val="24"/>
        </w:rPr>
        <w:t>Н</w:t>
      </w:r>
      <w:r w:rsidR="007D175C"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993-МИ/07</w:t>
      </w:r>
      <w:r w:rsidR="007D175C">
        <w:rPr>
          <w:rFonts w:ascii="Times New Roman" w:hAnsi="Times New Roman" w:cs="Times New Roman"/>
          <w:sz w:val="24"/>
          <w:szCs w:val="24"/>
        </w:rPr>
        <w:t>.09.2019г.на ЦИК , ОИК  Опака</w:t>
      </w:r>
    </w:p>
    <w:p w:rsidR="007D175C" w:rsidRPr="00D32900" w:rsidRDefault="007D175C" w:rsidP="007D175C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7D175C" w:rsidRPr="00D32900" w:rsidRDefault="007D175C" w:rsidP="007D175C">
      <w:pPr>
        <w:jc w:val="both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Одобрява графичния файл с образец на бюлетината за кмет на община, като принтирания и подпис</w:t>
      </w:r>
      <w:r>
        <w:rPr>
          <w:rFonts w:ascii="Times New Roman" w:hAnsi="Times New Roman" w:cs="Times New Roman"/>
          <w:sz w:val="24"/>
          <w:szCs w:val="24"/>
        </w:rPr>
        <w:t xml:space="preserve">ан от членовете на ОИК Опака </w:t>
      </w:r>
      <w:r w:rsidRPr="00D32900">
        <w:rPr>
          <w:rFonts w:ascii="Times New Roman" w:hAnsi="Times New Roman" w:cs="Times New Roman"/>
          <w:sz w:val="24"/>
          <w:szCs w:val="24"/>
        </w:rPr>
        <w:t xml:space="preserve"> образец се прилага към протокола на заседанието като неразделна част</w:t>
      </w:r>
      <w:bookmarkStart w:id="0" w:name="_GoBack"/>
      <w:bookmarkEnd w:id="0"/>
      <w:r w:rsidRPr="00D32900">
        <w:rPr>
          <w:rFonts w:ascii="Times New Roman" w:hAnsi="Times New Roman" w:cs="Times New Roman"/>
          <w:sz w:val="24"/>
          <w:szCs w:val="24"/>
        </w:rPr>
        <w:t>.</w:t>
      </w:r>
    </w:p>
    <w:p w:rsidR="007D175C" w:rsidRPr="008C644D" w:rsidRDefault="007D175C" w:rsidP="007D175C">
      <w:pPr>
        <w:jc w:val="both"/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 xml:space="preserve"> Решението подлежи на обжалване пред ЦИК София, в тридневен срок, считано от обявяването му.</w:t>
      </w:r>
    </w:p>
    <w:p w:rsidR="006465C4" w:rsidRDefault="007D175C" w:rsidP="007D175C">
      <w:pPr>
        <w:jc w:val="both"/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060C5B" w:rsidRDefault="00060C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41CA6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2019-09-29T09:08:00Z</dcterms:created>
  <dcterms:modified xsi:type="dcterms:W3CDTF">2019-09-29T09:08:00Z</dcterms:modified>
</cp:coreProperties>
</file>