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1358D" w14:textId="338540EF" w:rsidR="00D708A8" w:rsidRPr="00D708A8" w:rsidRDefault="00D708A8" w:rsidP="00D708A8">
      <w:pPr>
        <w:spacing w:after="0" w:line="270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D708A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ДНЕВЕН РЕД:</w:t>
      </w:r>
    </w:p>
    <w:p w14:paraId="48A0365E" w14:textId="77777777" w:rsidR="00D708A8" w:rsidRPr="00D708A8" w:rsidRDefault="00D708A8" w:rsidP="00D708A8">
      <w:pPr>
        <w:spacing w:after="0" w:line="27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5528D50" w14:textId="77777777" w:rsidR="00D708A8" w:rsidRPr="00D708A8" w:rsidRDefault="00D708A8" w:rsidP="00D708A8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bg-BG"/>
          <w14:ligatures w14:val="none"/>
        </w:rPr>
      </w:pPr>
      <w:r w:rsidRPr="00D708A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bg-BG"/>
          <w14:ligatures w14:val="none"/>
        </w:rPr>
        <w:t>Разглеждане на подадено до ОИК-Опака заявление за предсрочно прекратяване на пълномощията на общински съветник и обявяване за избран на следващия в кандидатската листа за общински съветници на ПП „ДВИЖЕНИЕ ЗА ПРАВА И СВОБОДИ“  в изборите за общински съветници на 29 октомври 2023 г.</w:t>
      </w:r>
    </w:p>
    <w:p w14:paraId="04F5935D" w14:textId="77777777" w:rsidR="0023713F" w:rsidRDefault="0023713F"/>
    <w:sectPr w:rsidR="00237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52AD2"/>
    <w:multiLevelType w:val="hybridMultilevel"/>
    <w:tmpl w:val="C14AB4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24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A8"/>
    <w:rsid w:val="00010384"/>
    <w:rsid w:val="0023713F"/>
    <w:rsid w:val="006E7916"/>
    <w:rsid w:val="00832B6F"/>
    <w:rsid w:val="00D708A8"/>
    <w:rsid w:val="00FA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4A4C"/>
  <w15:chartTrackingRefBased/>
  <w15:docId w15:val="{2C149059-212A-4130-BCCB-BBA73428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0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8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8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D708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D708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D708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D708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D708A8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D708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D708A8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D708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D708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0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D70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D70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D708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8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08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8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D708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08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2025-07-03T09:57:00Z</dcterms:created>
  <dcterms:modified xsi:type="dcterms:W3CDTF">2025-07-03T09:58:00Z</dcterms:modified>
</cp:coreProperties>
</file>